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820781" w14:textId="2D774A8E" w:rsidR="00E60F87" w:rsidRDefault="00E60F87" w:rsidP="00E60F87">
      <w:pPr>
        <w:pStyle w:val="Pagrindinistekstas"/>
        <w:ind w:left="4174" w:firstLine="0"/>
        <w:jc w:val="left"/>
      </w:pPr>
      <w:r>
        <w:t>Raseinių</w:t>
      </w:r>
      <w:r>
        <w:rPr>
          <w:spacing w:val="-7"/>
        </w:rPr>
        <w:t xml:space="preserve"> </w:t>
      </w:r>
      <w:r>
        <w:t>r.</w:t>
      </w:r>
      <w:r>
        <w:rPr>
          <w:spacing w:val="-7"/>
        </w:rPr>
        <w:t xml:space="preserve"> </w:t>
      </w:r>
      <w:r>
        <w:t>Viduklės</w:t>
      </w:r>
      <w:r>
        <w:rPr>
          <w:spacing w:val="-8"/>
        </w:rPr>
        <w:t xml:space="preserve"> </w:t>
      </w:r>
      <w:r>
        <w:t>Simono</w:t>
      </w:r>
      <w:r>
        <w:rPr>
          <w:spacing w:val="-7"/>
        </w:rPr>
        <w:t xml:space="preserve"> </w:t>
      </w:r>
      <w:r>
        <w:t>Stanevičiaus</w:t>
      </w:r>
      <w:r>
        <w:rPr>
          <w:spacing w:val="-5"/>
        </w:rPr>
        <w:t xml:space="preserve"> </w:t>
      </w:r>
      <w:r>
        <w:t xml:space="preserve">gimnazijos direktoriaus 2026 m. </w:t>
      </w:r>
    </w:p>
    <w:p w14:paraId="44668E8B" w14:textId="3255BEC1" w:rsidR="00E60F87" w:rsidRDefault="00E60F87" w:rsidP="00E60F87">
      <w:pPr>
        <w:pStyle w:val="Pagrindinistekstas"/>
        <w:ind w:left="4174" w:firstLine="0"/>
        <w:jc w:val="left"/>
      </w:pPr>
      <w:r>
        <w:t>įsakymo</w:t>
      </w:r>
      <w:r>
        <w:rPr>
          <w:spacing w:val="-4"/>
        </w:rPr>
        <w:t xml:space="preserve"> </w:t>
      </w:r>
      <w:r>
        <w:t>Nr.</w:t>
      </w:r>
      <w:r>
        <w:rPr>
          <w:spacing w:val="-2"/>
        </w:rPr>
        <w:t xml:space="preserve"> </w:t>
      </w:r>
      <w:r>
        <w:t>V-</w:t>
      </w:r>
    </w:p>
    <w:p w14:paraId="1E83C596" w14:textId="403FCC4E" w:rsidR="00E60F87" w:rsidRDefault="00E60F87" w:rsidP="00E60F87">
      <w:pPr>
        <w:pStyle w:val="Pagrindinistekstas"/>
        <w:ind w:left="4174" w:firstLine="0"/>
        <w:jc w:val="left"/>
      </w:pPr>
      <w:r>
        <w:t>priedas</w:t>
      </w:r>
    </w:p>
    <w:p w14:paraId="11D4AD2C" w14:textId="77777777" w:rsidR="00E60F87" w:rsidRDefault="00E60F87" w:rsidP="00754C7D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</w:p>
    <w:p w14:paraId="789A9A14" w14:textId="77777777" w:rsidR="008F0587" w:rsidRDefault="00754C7D" w:rsidP="00754C7D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RASEINIŲ R. VIDUKLĖS SIMONO STANEVIČIAUS GIMNAZIJOS</w:t>
      </w:r>
    </w:p>
    <w:p w14:paraId="4602B95E" w14:textId="220D7051" w:rsidR="00754C7D" w:rsidRDefault="00754C7D" w:rsidP="00754C7D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 xml:space="preserve"> POVEIKIO PRIEMONIŲ TAIKYMO NETINKAMAI BESIELGIANTIEMS MOKINIAMS TVARKOS APRAŠAS</w:t>
      </w:r>
    </w:p>
    <w:p w14:paraId="6241CFFB" w14:textId="77777777" w:rsidR="00E60F87" w:rsidRPr="00754C7D" w:rsidRDefault="00E60F87" w:rsidP="00754C7D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</w:p>
    <w:p w14:paraId="718E352B" w14:textId="77777777" w:rsidR="00754C7D" w:rsidRPr="00754C7D" w:rsidRDefault="00754C7D" w:rsidP="00754C7D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 SKYRIUS</w:t>
      </w:r>
    </w:p>
    <w:p w14:paraId="779AB3A5" w14:textId="77777777" w:rsidR="00754C7D" w:rsidRPr="00754C7D" w:rsidRDefault="00754C7D" w:rsidP="00754C7D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BENDROSIOS NUOSTATOS</w:t>
      </w:r>
    </w:p>
    <w:p w14:paraId="04EAB90E" w14:textId="56E9AB50" w:rsidR="00754C7D" w:rsidRPr="00754C7D" w:rsidRDefault="00754C7D" w:rsidP="00E60F87">
      <w:pPr>
        <w:numPr>
          <w:ilvl w:val="0"/>
          <w:numId w:val="42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Raseinių r. Viduklės Simono Stanevičiaus gimnazijos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(toliau – toliau Gimnazija)</w:t>
      </w: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poveikio priemonių taikymo netinkamai besielgiantiems mokiniams tvarkos aprašas (toliau – Aprašas) nustato poveikio priemonių taikymo sąlygas, tvarką, atsakingus asmenis ir dokumentavimą gimnazijoje.</w:t>
      </w:r>
    </w:p>
    <w:p w14:paraId="79F441F9" w14:textId="77777777" w:rsidR="00754C7D" w:rsidRDefault="00754C7D" w:rsidP="00E60F87">
      <w:pPr>
        <w:numPr>
          <w:ilvl w:val="0"/>
          <w:numId w:val="42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Aprašas parengtas vadovaujantis: </w:t>
      </w:r>
    </w:p>
    <w:p w14:paraId="0733E82E" w14:textId="77777777" w:rsid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2.1. Lietuvos Respublikos švietimo įstatymu; </w:t>
      </w:r>
    </w:p>
    <w:p w14:paraId="69A09C11" w14:textId="77777777" w:rsid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2.2. Lietuvos Respublikos vaiko teisių apsaugos pagrindų įstatymu; </w:t>
      </w:r>
    </w:p>
    <w:p w14:paraId="23378547" w14:textId="77777777" w:rsid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2.3. Lietuvos Respublikos vaiko minimalios ir vidutinės priežiūros įstatymu; </w:t>
      </w:r>
    </w:p>
    <w:p w14:paraId="3BCA0828" w14:textId="51902DBD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2.4. Lietuvos Respublikos švietimo ir mokslo ministro 2012 m. rugpjūčio 28 d. įsakymu Nr. V-1268 patvirtintomis Rekomendacijomis dėl poveikio priemonių taikymo netinkamai besielgiantiems mokiniams. </w:t>
      </w:r>
    </w:p>
    <w:p w14:paraId="50A7B79A" w14:textId="4EC936FF" w:rsidR="00754C7D" w:rsidRPr="00754C7D" w:rsidRDefault="00754C7D" w:rsidP="00E60F87">
      <w:pPr>
        <w:numPr>
          <w:ilvl w:val="0"/>
          <w:numId w:val="42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Aprašo paskirtis – užtikrinti gimnazijos bendruomenės narių fizinį ir emocinį saugumą bei sudaryti sąlygas operatyviai reaguoti į netinkamą mokinių elgesį. </w:t>
      </w:r>
    </w:p>
    <w:p w14:paraId="49A8A0B4" w14:textId="77777777" w:rsidR="00754C7D" w:rsidRDefault="00754C7D" w:rsidP="00E60F87">
      <w:pPr>
        <w:numPr>
          <w:ilvl w:val="0"/>
          <w:numId w:val="42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Taikant poveikio priemones vadovaujamasi: </w:t>
      </w:r>
    </w:p>
    <w:p w14:paraId="137C4618" w14:textId="77777777" w:rsid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4.1. vaiko geriausių interesų principu; </w:t>
      </w:r>
    </w:p>
    <w:p w14:paraId="0D030889" w14:textId="77777777" w:rsid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4.2. proporcingumo principu; </w:t>
      </w:r>
    </w:p>
    <w:p w14:paraId="22F8D149" w14:textId="3E819A23" w:rsid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4.3. pagarbos žmogaus teisėms ir orumui principu; </w:t>
      </w:r>
    </w:p>
    <w:p w14:paraId="50878151" w14:textId="77777777" w:rsid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4.4. individualaus situacijos vertinimo principu; </w:t>
      </w:r>
    </w:p>
    <w:p w14:paraId="4D3B7D50" w14:textId="486B1EC0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4.5. minimalios būtinos intervencijos principu.</w:t>
      </w:r>
    </w:p>
    <w:p w14:paraId="7E435541" w14:textId="0F9E810B" w:rsidR="00754C7D" w:rsidRPr="00754C7D" w:rsidRDefault="00754C7D" w:rsidP="00E60F87">
      <w:pPr>
        <w:numPr>
          <w:ilvl w:val="0"/>
          <w:numId w:val="42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Sprendžiant mokinio elgesio problemas pirmiausia taikomos švietimo pagalbos, prevencinės ir pedagoginės priemonės, o šiame Apraše numatytos poveikio priemonės taikomos tik kraštutiniais atvejais, kai būtina užtikrinti saugumą arba atkurti ugdymo procesą. </w:t>
      </w:r>
    </w:p>
    <w:p w14:paraId="782A8DBB" w14:textId="7C1E0064" w:rsid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601E9A7" w14:textId="77777777" w:rsidR="00E60F87" w:rsidRPr="00754C7D" w:rsidRDefault="00E60F87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38C2729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lastRenderedPageBreak/>
        <w:t>II SKYRIUS</w:t>
      </w:r>
    </w:p>
    <w:p w14:paraId="02C71CDA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POVEIKIO PRIEMONĖS</w:t>
      </w:r>
    </w:p>
    <w:p w14:paraId="2BAA7937" w14:textId="77777777" w:rsidR="00754C7D" w:rsidRPr="00754C7D" w:rsidRDefault="00754C7D" w:rsidP="00E60F87">
      <w:pPr>
        <w:numPr>
          <w:ilvl w:val="0"/>
          <w:numId w:val="43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Gimnazijoje gali būti taikomos šios poveikio priemonės:</w:t>
      </w:r>
    </w:p>
    <w:p w14:paraId="45F8F84B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6.1. ugdymosi vietos pakeitimas;</w:t>
      </w:r>
    </w:p>
    <w:p w14:paraId="7B5A2065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6.2. gimnazijos direktoriaus ar jo įgalioto asmens iškvietimas;</w:t>
      </w:r>
    </w:p>
    <w:p w14:paraId="4B99CA03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6.3. mokinio daiktų patikrinimas;</w:t>
      </w:r>
    </w:p>
    <w:p w14:paraId="65E7B0BA" w14:textId="3F7A4BEB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6.4.</w:t>
      </w:r>
      <w:r w:rsidRPr="00B21BDE">
        <w:rPr>
          <w:rFonts w:ascii="Times New Roman" w:eastAsia="Times New Roman" w:hAnsi="Times New Roman" w:cs="Times New Roman"/>
          <w:color w:val="C00000"/>
          <w:sz w:val="24"/>
          <w:szCs w:val="24"/>
          <w:lang w:eastAsia="lt-LT"/>
        </w:rPr>
        <w:t xml:space="preserve"> </w:t>
      </w: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pagrįsti fiziniai veiksmai. </w:t>
      </w:r>
    </w:p>
    <w:p w14:paraId="0473AF08" w14:textId="518FD266" w:rsidR="00754C7D" w:rsidRPr="00754C7D" w:rsidRDefault="00754C7D" w:rsidP="00E60F87">
      <w:pPr>
        <w:numPr>
          <w:ilvl w:val="0"/>
          <w:numId w:val="44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Poveikio priemonės negali būti naudojamos kaip drausminės bausmės ar mokinio baudimo priemonės. </w:t>
      </w:r>
    </w:p>
    <w:p w14:paraId="79F55E1A" w14:textId="77777777" w:rsidR="00754C7D" w:rsidRDefault="00754C7D" w:rsidP="00E60F87">
      <w:pPr>
        <w:numPr>
          <w:ilvl w:val="0"/>
          <w:numId w:val="44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Taikant poveikio priemones draudžiama: </w:t>
      </w:r>
    </w:p>
    <w:p w14:paraId="7D64C4D6" w14:textId="77777777" w:rsid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8.1. žeminti mokinio orumą; </w:t>
      </w:r>
    </w:p>
    <w:p w14:paraId="40BFBD09" w14:textId="77777777" w:rsid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8.2. naudoti fizines bausmes; </w:t>
      </w:r>
    </w:p>
    <w:p w14:paraId="7491FC50" w14:textId="77777777" w:rsid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8.3. naudoti psichologinę prievartą; </w:t>
      </w:r>
    </w:p>
    <w:p w14:paraId="650E891D" w14:textId="16C3E76D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8.4. diskriminuoti mokinį dėl jo asmens savybių ar socialinės padėties.</w:t>
      </w:r>
    </w:p>
    <w:p w14:paraId="79AF1B1D" w14:textId="12D1C5F4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DB011DC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III SKYRIUS</w:t>
      </w:r>
    </w:p>
    <w:p w14:paraId="76A9F52B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UGDYMOSI VIETOS PAKEITIMAS</w:t>
      </w:r>
    </w:p>
    <w:p w14:paraId="712F6110" w14:textId="1130E257" w:rsidR="00754C7D" w:rsidRPr="00754C7D" w:rsidRDefault="00754C7D" w:rsidP="00E60F87">
      <w:pPr>
        <w:numPr>
          <w:ilvl w:val="0"/>
          <w:numId w:val="45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Mokytojui ar kitam darbuotojui įsitikinus, kad mokinio elgesys trukdo ugdymo procesui arba kelia pavojų pačiam mokiniui ar aplinkiniams, mokiniui gali būti laikinai pakeičiama ugdymosi vieta. </w:t>
      </w:r>
    </w:p>
    <w:p w14:paraId="7862C16E" w14:textId="77777777" w:rsidR="00754C7D" w:rsidRDefault="00754C7D" w:rsidP="00E60F87">
      <w:pPr>
        <w:numPr>
          <w:ilvl w:val="0"/>
          <w:numId w:val="45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Mokinys gali būti nukreipiamas:</w:t>
      </w:r>
    </w:p>
    <w:p w14:paraId="33A7D012" w14:textId="77777777" w:rsid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10.1. pas socialinį pedagogą; </w:t>
      </w:r>
    </w:p>
    <w:p w14:paraId="628ADF05" w14:textId="77777777" w:rsid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10.2. pas psichologą; </w:t>
      </w:r>
    </w:p>
    <w:p w14:paraId="3CF9ADDD" w14:textId="77777777" w:rsid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10.3. pas direktoriaus pavaduotoją ugdymui; </w:t>
      </w:r>
    </w:p>
    <w:p w14:paraId="41AB9920" w14:textId="049AAD5E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10.4. į kitą administracijos paskirtą vietą.</w:t>
      </w:r>
    </w:p>
    <w:p w14:paraId="6F1E3345" w14:textId="77777777" w:rsidR="00754C7D" w:rsidRPr="00754C7D" w:rsidRDefault="00754C7D" w:rsidP="00E60F87">
      <w:pPr>
        <w:numPr>
          <w:ilvl w:val="0"/>
          <w:numId w:val="45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Mokiniui turi būti sudaryta galimybė tęsti ugdymąsi.</w:t>
      </w:r>
    </w:p>
    <w:p w14:paraId="74A1C551" w14:textId="77777777" w:rsidR="00754C7D" w:rsidRPr="00754C7D" w:rsidRDefault="00754C7D" w:rsidP="00E60F87">
      <w:pPr>
        <w:numPr>
          <w:ilvl w:val="0"/>
          <w:numId w:val="45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Apie ugdymosi vietos pakeitimą informuojamas klasės vadovas, o prireikus ir mokinio tėvai (globėjai, rūpintojai).</w:t>
      </w:r>
    </w:p>
    <w:p w14:paraId="7D1B99F3" w14:textId="67FEACD4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6EE0447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IV SKYRIUS</w:t>
      </w:r>
    </w:p>
    <w:p w14:paraId="1426DB28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GIMNAZIJOS DIREKTORIAUS AR JO ĮGALIOTO ASMENS IŠKVIETIMAS</w:t>
      </w:r>
    </w:p>
    <w:p w14:paraId="31B24C53" w14:textId="77777777" w:rsidR="00754C7D" w:rsidRPr="00754C7D" w:rsidRDefault="00754C7D" w:rsidP="00E60F87">
      <w:pPr>
        <w:numPr>
          <w:ilvl w:val="0"/>
          <w:numId w:val="46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Direktorius, direktoriaus pavaduotojas ugdymui ar kitas direktoriaus įgaliotas darbuotojas iškviečiamas, kai:</w:t>
      </w:r>
    </w:p>
    <w:p w14:paraId="2026C7DF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13.1. mokinys nevykdo teisėtų darbuotojo nurodymų;</w:t>
      </w:r>
    </w:p>
    <w:p w14:paraId="0ACE86F0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13.2. mokinio elgesys kelia grėsmę saugumui;</w:t>
      </w:r>
    </w:p>
    <w:p w14:paraId="301B5F42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13.3. mokinys grubiai pažeidžia gimnazijos vidaus tvarką;</w:t>
      </w:r>
    </w:p>
    <w:p w14:paraId="2522380D" w14:textId="191E043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13.4. būtinas papildomas situacijos vertinimas. </w:t>
      </w:r>
    </w:p>
    <w:p w14:paraId="2CCD12BB" w14:textId="77777777" w:rsidR="00754C7D" w:rsidRPr="00754C7D" w:rsidRDefault="00754C7D" w:rsidP="00E60F87">
      <w:pPr>
        <w:numPr>
          <w:ilvl w:val="0"/>
          <w:numId w:val="47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Iškviestas asmuo įvertina situaciją ir priima sprendimus pagal savo kompetenciją.</w:t>
      </w:r>
    </w:p>
    <w:p w14:paraId="525458C3" w14:textId="77777777" w:rsidR="00754C7D" w:rsidRPr="00754C7D" w:rsidRDefault="00754C7D" w:rsidP="00E60F87">
      <w:pPr>
        <w:numPr>
          <w:ilvl w:val="0"/>
          <w:numId w:val="47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Prireikus informuojami mokinio tėvai (globėjai, rūpintojai).</w:t>
      </w:r>
    </w:p>
    <w:p w14:paraId="08DE1FF6" w14:textId="49CDBB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C7CE227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V SKYRIUS</w:t>
      </w:r>
    </w:p>
    <w:p w14:paraId="6DFCDE70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MOKINIO DAIKTŲ PATIKRINIMAS</w:t>
      </w:r>
    </w:p>
    <w:p w14:paraId="18EE5A96" w14:textId="3BCF41D9" w:rsidR="00754C7D" w:rsidRPr="00754C7D" w:rsidRDefault="00754C7D" w:rsidP="00E60F87">
      <w:pPr>
        <w:numPr>
          <w:ilvl w:val="0"/>
          <w:numId w:val="48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Mokinio daiktų patikrinimas gali būti atliekamas tik kilus pagrįstų įtarimų, kad mokinys turi draudžiamų arba pavojingų daiktų ar medžiagų. </w:t>
      </w:r>
    </w:p>
    <w:p w14:paraId="0B15F58D" w14:textId="77777777" w:rsidR="00754C7D" w:rsidRPr="00754C7D" w:rsidRDefault="00754C7D" w:rsidP="00E60F87">
      <w:pPr>
        <w:numPr>
          <w:ilvl w:val="0"/>
          <w:numId w:val="48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Prieš patikrinimą mokinys informuojamas apie patikrinimo priežastį.</w:t>
      </w:r>
    </w:p>
    <w:p w14:paraId="6479D985" w14:textId="77777777" w:rsidR="00754C7D" w:rsidRPr="00754C7D" w:rsidRDefault="00754C7D" w:rsidP="00E60F87">
      <w:pPr>
        <w:numPr>
          <w:ilvl w:val="0"/>
          <w:numId w:val="48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Mokinys pats parodo savo daiktus.</w:t>
      </w:r>
    </w:p>
    <w:p w14:paraId="319A9F1B" w14:textId="184A57B3" w:rsidR="00754C7D" w:rsidRPr="00754C7D" w:rsidRDefault="00754C7D" w:rsidP="00E60F87">
      <w:pPr>
        <w:numPr>
          <w:ilvl w:val="0"/>
          <w:numId w:val="48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Patikrinimą vykdo direktorius arba jo įgaliotas asmuo,</w:t>
      </w:r>
      <w:r w:rsidRPr="00B21BDE">
        <w:rPr>
          <w:rFonts w:ascii="Times New Roman" w:eastAsia="Times New Roman" w:hAnsi="Times New Roman" w:cs="Times New Roman"/>
          <w:color w:val="C00000"/>
          <w:sz w:val="24"/>
          <w:szCs w:val="24"/>
          <w:lang w:eastAsia="lt-LT"/>
        </w:rPr>
        <w:t xml:space="preserve"> </w:t>
      </w: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dalyvaujant kitam gimnazijos darbuotojui. </w:t>
      </w:r>
    </w:p>
    <w:p w14:paraId="13D695D8" w14:textId="519290EF" w:rsidR="00754C7D" w:rsidRPr="00754C7D" w:rsidRDefault="00754C7D" w:rsidP="00E60F87">
      <w:pPr>
        <w:numPr>
          <w:ilvl w:val="0"/>
          <w:numId w:val="48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Gimnazijos darbuotojai neturi teisės atlikti mokinio kūno ar drabužių apžiūros. </w:t>
      </w:r>
    </w:p>
    <w:p w14:paraId="2A3F3A70" w14:textId="50C285C4" w:rsidR="00754C7D" w:rsidRPr="00754C7D" w:rsidRDefault="00754C7D" w:rsidP="00E60F87">
      <w:pPr>
        <w:numPr>
          <w:ilvl w:val="0"/>
          <w:numId w:val="48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Mokinio atsisakymas parodyti daiktus nelaikomas pagrindu taikyti prievartą. Tokiu atveju informuojami tėvai (globėjai, rūpintojai), o prireikus kreipiamasi į policiją. </w:t>
      </w:r>
    </w:p>
    <w:p w14:paraId="56B1B2A7" w14:textId="6845CD2E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A1F93F2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VI SKYRIUS</w:t>
      </w:r>
    </w:p>
    <w:p w14:paraId="287B9E9B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PAGRĮSTI FIZINIAI VEIKSMAI</w:t>
      </w:r>
    </w:p>
    <w:p w14:paraId="2980652B" w14:textId="2960A938" w:rsidR="00754C7D" w:rsidRPr="00754C7D" w:rsidRDefault="00754C7D" w:rsidP="00E60F87">
      <w:pPr>
        <w:numPr>
          <w:ilvl w:val="0"/>
          <w:numId w:val="49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Pagrįsti fiziniai veiksmai gali būti taikomi tik išimtiniais atvejais, kai būtina apsaugoti mokinį, kitus asmenis ar turtą nuo realaus pavojaus. </w:t>
      </w:r>
    </w:p>
    <w:p w14:paraId="3DB5F9B0" w14:textId="77777777" w:rsidR="00754C7D" w:rsidRPr="00754C7D" w:rsidRDefault="00754C7D" w:rsidP="00E60F87">
      <w:pPr>
        <w:numPr>
          <w:ilvl w:val="0"/>
          <w:numId w:val="49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Pagrįsti fiziniai veiksmai gali būti naudojami siekiant:</w:t>
      </w:r>
    </w:p>
    <w:p w14:paraId="0938B154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23.1. nutraukti muštynes;</w:t>
      </w:r>
    </w:p>
    <w:p w14:paraId="5EF79591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23.2. užkirsti kelią savęs žalojimui;</w:t>
      </w:r>
    </w:p>
    <w:p w14:paraId="5B31C267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23.3. apsaugoti asmenis nuo sužalojimo;</w:t>
      </w:r>
    </w:p>
    <w:p w14:paraId="1EFBC462" w14:textId="489FE458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23.4. išvengti reikšmingos žalos turtui. </w:t>
      </w:r>
    </w:p>
    <w:p w14:paraId="5AF09590" w14:textId="77777777" w:rsidR="00C01513" w:rsidRDefault="00754C7D" w:rsidP="00E60F87">
      <w:pPr>
        <w:numPr>
          <w:ilvl w:val="0"/>
          <w:numId w:val="50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Pagrįsti fiziniai veiksmai turi būti: </w:t>
      </w:r>
    </w:p>
    <w:p w14:paraId="448F08AA" w14:textId="77777777" w:rsidR="00C01513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24.1. būtini; </w:t>
      </w:r>
    </w:p>
    <w:p w14:paraId="0EEA5EFF" w14:textId="77777777" w:rsidR="00C01513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24.2. proporcingi grėsmei; </w:t>
      </w:r>
    </w:p>
    <w:p w14:paraId="6C81E583" w14:textId="77777777" w:rsidR="00C01513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24.3. trumpalaikiai; </w:t>
      </w:r>
    </w:p>
    <w:p w14:paraId="3BA9AAB6" w14:textId="504B1C1A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24.4. nutraukiami iškart išnykus grėsmei. </w:t>
      </w:r>
    </w:p>
    <w:p w14:paraId="7706CA0D" w14:textId="47DCD560" w:rsidR="00754C7D" w:rsidRPr="00754C7D" w:rsidRDefault="00754C7D" w:rsidP="00E60F87">
      <w:pPr>
        <w:numPr>
          <w:ilvl w:val="0"/>
          <w:numId w:val="50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Draudžiama naudoti veiksmus, kurie gali sukelti mokiniui skausmą, sužalojimus ar pažeminti jo orumą. </w:t>
      </w:r>
    </w:p>
    <w:p w14:paraId="5A824EEE" w14:textId="77777777" w:rsidR="00754C7D" w:rsidRPr="00754C7D" w:rsidRDefault="00754C7D" w:rsidP="00E60F87">
      <w:pPr>
        <w:numPr>
          <w:ilvl w:val="0"/>
          <w:numId w:val="50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Apie kiekvieną pagrįstų fizinių veiksmų panaudojimo atvejį nedelsiant informuojamas direktorius ir mokinio tėvai (globėjai, rūpintojai).</w:t>
      </w:r>
    </w:p>
    <w:p w14:paraId="541AE431" w14:textId="77777777" w:rsidR="00754C7D" w:rsidRPr="00754C7D" w:rsidRDefault="00754C7D" w:rsidP="00E60F87">
      <w:pPr>
        <w:numPr>
          <w:ilvl w:val="0"/>
          <w:numId w:val="50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Įvykis dokumentuojamas tarnybiniu pranešimu.</w:t>
      </w:r>
    </w:p>
    <w:p w14:paraId="26B0FC93" w14:textId="06897FA2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ED665E5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VII SKYRIUS</w:t>
      </w:r>
    </w:p>
    <w:p w14:paraId="321001DF" w14:textId="77777777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BAIGIAMOSIOS NUOSTATOS</w:t>
      </w:r>
    </w:p>
    <w:p w14:paraId="2B248F45" w14:textId="77777777" w:rsidR="00754C7D" w:rsidRPr="00754C7D" w:rsidRDefault="00754C7D" w:rsidP="00E60F87">
      <w:pPr>
        <w:numPr>
          <w:ilvl w:val="0"/>
          <w:numId w:val="51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Apie šiame Apraše numatytų poveikio priemonių taikymą gali būti daromi įrašai elektroniniame dienyne, tarnybiniuose pranešimuose ar kituose gimnazijos dokumentuose.</w:t>
      </w:r>
    </w:p>
    <w:p w14:paraId="349919F1" w14:textId="77777777" w:rsidR="00754C7D" w:rsidRPr="00754C7D" w:rsidRDefault="00754C7D" w:rsidP="00E60F87">
      <w:pPr>
        <w:numPr>
          <w:ilvl w:val="0"/>
          <w:numId w:val="51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Pasikartojančio netinkamo mokinio elgesio atvejais situacija gali būti svarstoma Gimnazijos vaiko gerovės komisijoje.</w:t>
      </w:r>
    </w:p>
    <w:p w14:paraId="33F1504F" w14:textId="77777777" w:rsidR="00754C7D" w:rsidRDefault="00754C7D" w:rsidP="00E60F87">
      <w:pPr>
        <w:numPr>
          <w:ilvl w:val="0"/>
          <w:numId w:val="51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Šis Aprašas taikomas kartu su: </w:t>
      </w:r>
    </w:p>
    <w:p w14:paraId="3D5F8434" w14:textId="77777777" w:rsid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30.1. Mokinių elgesio taisyklėmis; </w:t>
      </w:r>
    </w:p>
    <w:p w14:paraId="30622767" w14:textId="77777777" w:rsid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30.2. Smurto ir patyčių prevencijos ir interv</w:t>
      </w:r>
      <w:bookmarkStart w:id="0" w:name="_GoBack"/>
      <w:bookmarkEnd w:id="0"/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encijos vykdymo tvarka; </w:t>
      </w:r>
    </w:p>
    <w:p w14:paraId="32A4A9F2" w14:textId="77777777" w:rsid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30.3. Mokinių lankomumo užtikrinimo tvarka; </w:t>
      </w:r>
    </w:p>
    <w:p w14:paraId="7084FE27" w14:textId="408E6AD1" w:rsidR="00754C7D" w:rsidRPr="00754C7D" w:rsidRDefault="00754C7D" w:rsidP="00E60F87">
      <w:pPr>
        <w:tabs>
          <w:tab w:val="num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30.4. kitais gimnazijos vidaus teisės aktais.</w:t>
      </w:r>
    </w:p>
    <w:p w14:paraId="39170293" w14:textId="77777777" w:rsidR="00754C7D" w:rsidRPr="00754C7D" w:rsidRDefault="00754C7D" w:rsidP="00E60F87">
      <w:pPr>
        <w:numPr>
          <w:ilvl w:val="0"/>
          <w:numId w:val="51"/>
        </w:numPr>
        <w:tabs>
          <w:tab w:val="clear" w:pos="720"/>
          <w:tab w:val="num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54C7D">
        <w:rPr>
          <w:rFonts w:ascii="Times New Roman" w:eastAsia="Times New Roman" w:hAnsi="Times New Roman" w:cs="Times New Roman"/>
          <w:sz w:val="24"/>
          <w:szCs w:val="24"/>
          <w:lang w:eastAsia="lt-LT"/>
        </w:rPr>
        <w:t>Su Aprašu supažindinami gimnazijos darbuotojai, mokiniai ir jų tėvai (globėjai, rūpintojai) gimnazijoje nustatyta tvarka.</w:t>
      </w:r>
    </w:p>
    <w:p w14:paraId="7BF22478" w14:textId="63F220B2" w:rsidR="00EE4284" w:rsidRPr="00EE4284" w:rsidRDefault="00E60F87" w:rsidP="00B57270">
      <w:pPr>
        <w:tabs>
          <w:tab w:val="num" w:pos="0"/>
        </w:tabs>
        <w:ind w:firstLine="851"/>
        <w:jc w:val="center"/>
      </w:pPr>
      <w:r>
        <w:t>____________________________</w:t>
      </w:r>
    </w:p>
    <w:sectPr w:rsidR="00EE4284" w:rsidRPr="00EE4284" w:rsidSect="00B57270">
      <w:footerReference w:type="default" r:id="rId9"/>
      <w:pgSz w:w="11906" w:h="16838"/>
      <w:pgMar w:top="170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333957" w14:textId="77777777" w:rsidR="00FC2956" w:rsidRDefault="00FC2956" w:rsidP="00E60F87">
      <w:pPr>
        <w:spacing w:after="0" w:line="240" w:lineRule="auto"/>
      </w:pPr>
      <w:r>
        <w:separator/>
      </w:r>
    </w:p>
  </w:endnote>
  <w:endnote w:type="continuationSeparator" w:id="0">
    <w:p w14:paraId="4015B36E" w14:textId="77777777" w:rsidR="00FC2956" w:rsidRDefault="00FC2956" w:rsidP="00E60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8994836"/>
      <w:docPartObj>
        <w:docPartGallery w:val="Page Numbers (Bottom of Page)"/>
        <w:docPartUnique/>
      </w:docPartObj>
    </w:sdtPr>
    <w:sdtContent>
      <w:p w14:paraId="3B86EF61" w14:textId="2E08B23F" w:rsidR="00B57270" w:rsidRDefault="00B57270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7E27540D" w14:textId="77777777" w:rsidR="00B57270" w:rsidRDefault="00B57270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06E8A0" w14:textId="77777777" w:rsidR="00FC2956" w:rsidRDefault="00FC2956" w:rsidP="00E60F87">
      <w:pPr>
        <w:spacing w:after="0" w:line="240" w:lineRule="auto"/>
      </w:pPr>
      <w:r>
        <w:separator/>
      </w:r>
    </w:p>
  </w:footnote>
  <w:footnote w:type="continuationSeparator" w:id="0">
    <w:p w14:paraId="60982205" w14:textId="77777777" w:rsidR="00FC2956" w:rsidRDefault="00FC2956" w:rsidP="00E60F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8285F"/>
    <w:multiLevelType w:val="multilevel"/>
    <w:tmpl w:val="F44CB7C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150A60"/>
    <w:multiLevelType w:val="multilevel"/>
    <w:tmpl w:val="52FAD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A70549"/>
    <w:multiLevelType w:val="multilevel"/>
    <w:tmpl w:val="F546309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A929A4"/>
    <w:multiLevelType w:val="multilevel"/>
    <w:tmpl w:val="7F44FB0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893E67"/>
    <w:multiLevelType w:val="multilevel"/>
    <w:tmpl w:val="71D2F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CB7C93"/>
    <w:multiLevelType w:val="multilevel"/>
    <w:tmpl w:val="CCE4D43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E97FD3"/>
    <w:multiLevelType w:val="multilevel"/>
    <w:tmpl w:val="2C5079E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F711FD"/>
    <w:multiLevelType w:val="multilevel"/>
    <w:tmpl w:val="783AE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6B7341"/>
    <w:multiLevelType w:val="multilevel"/>
    <w:tmpl w:val="C3B472A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761D4D"/>
    <w:multiLevelType w:val="multilevel"/>
    <w:tmpl w:val="8730E0A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3EE0AE0"/>
    <w:multiLevelType w:val="multilevel"/>
    <w:tmpl w:val="C10C7AA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C14E86"/>
    <w:multiLevelType w:val="multilevel"/>
    <w:tmpl w:val="531CE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0305F12"/>
    <w:multiLevelType w:val="multilevel"/>
    <w:tmpl w:val="1F6005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907FDA"/>
    <w:multiLevelType w:val="multilevel"/>
    <w:tmpl w:val="50E84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E53E46"/>
    <w:multiLevelType w:val="multilevel"/>
    <w:tmpl w:val="877E877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62E4A93"/>
    <w:multiLevelType w:val="multilevel"/>
    <w:tmpl w:val="6A2C8DF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857FE7"/>
    <w:multiLevelType w:val="multilevel"/>
    <w:tmpl w:val="449EE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B3B7D5B"/>
    <w:multiLevelType w:val="multilevel"/>
    <w:tmpl w:val="D464B28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C62572"/>
    <w:multiLevelType w:val="multilevel"/>
    <w:tmpl w:val="88663F0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CF707A8"/>
    <w:multiLevelType w:val="hybridMultilevel"/>
    <w:tmpl w:val="CDE0BFFA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0041979"/>
    <w:multiLevelType w:val="multilevel"/>
    <w:tmpl w:val="D6CE2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07E68EF"/>
    <w:multiLevelType w:val="multilevel"/>
    <w:tmpl w:val="C9FA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F40CF4"/>
    <w:multiLevelType w:val="multilevel"/>
    <w:tmpl w:val="3C4EF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0B0B3C"/>
    <w:multiLevelType w:val="multilevel"/>
    <w:tmpl w:val="7BFC0E5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C910E8"/>
    <w:multiLevelType w:val="multilevel"/>
    <w:tmpl w:val="B246B78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BDC70FF"/>
    <w:multiLevelType w:val="multilevel"/>
    <w:tmpl w:val="838624E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E530566"/>
    <w:multiLevelType w:val="multilevel"/>
    <w:tmpl w:val="88907430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E7E09BB"/>
    <w:multiLevelType w:val="multilevel"/>
    <w:tmpl w:val="EABA90E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3691FBA"/>
    <w:multiLevelType w:val="multilevel"/>
    <w:tmpl w:val="C54EBAC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045509"/>
    <w:multiLevelType w:val="multilevel"/>
    <w:tmpl w:val="10CA60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4F62FE5"/>
    <w:multiLevelType w:val="multilevel"/>
    <w:tmpl w:val="41CA4CD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710433A"/>
    <w:multiLevelType w:val="multilevel"/>
    <w:tmpl w:val="9348C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7244C36"/>
    <w:multiLevelType w:val="multilevel"/>
    <w:tmpl w:val="F5962DF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73C7363"/>
    <w:multiLevelType w:val="multilevel"/>
    <w:tmpl w:val="FA5E719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A18086C"/>
    <w:multiLevelType w:val="multilevel"/>
    <w:tmpl w:val="72CC9A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AAB2672"/>
    <w:multiLevelType w:val="multilevel"/>
    <w:tmpl w:val="5F966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B88382A"/>
    <w:multiLevelType w:val="multilevel"/>
    <w:tmpl w:val="DF184EF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3E76412"/>
    <w:multiLevelType w:val="multilevel"/>
    <w:tmpl w:val="A7783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4240C94"/>
    <w:multiLevelType w:val="multilevel"/>
    <w:tmpl w:val="7E78364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64123F2"/>
    <w:multiLevelType w:val="multilevel"/>
    <w:tmpl w:val="809EA9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66E5B27"/>
    <w:multiLevelType w:val="multilevel"/>
    <w:tmpl w:val="65EA388A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6EC402D"/>
    <w:multiLevelType w:val="multilevel"/>
    <w:tmpl w:val="85BCDD8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7CC4C8D"/>
    <w:multiLevelType w:val="multilevel"/>
    <w:tmpl w:val="098A2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A6E3AA4"/>
    <w:multiLevelType w:val="multilevel"/>
    <w:tmpl w:val="D1508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C1A5F93"/>
    <w:multiLevelType w:val="multilevel"/>
    <w:tmpl w:val="A244A73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C292BDF"/>
    <w:multiLevelType w:val="multilevel"/>
    <w:tmpl w:val="70803BF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6CCD30EF"/>
    <w:multiLevelType w:val="multilevel"/>
    <w:tmpl w:val="084C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6F9D232E"/>
    <w:multiLevelType w:val="multilevel"/>
    <w:tmpl w:val="8AEC1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6FFA1004"/>
    <w:multiLevelType w:val="multilevel"/>
    <w:tmpl w:val="1AD4ADD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AB95C19"/>
    <w:multiLevelType w:val="multilevel"/>
    <w:tmpl w:val="D264D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7BE95F12"/>
    <w:multiLevelType w:val="multilevel"/>
    <w:tmpl w:val="027CA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"/>
  </w:num>
  <w:num w:numId="3">
    <w:abstractNumId w:val="21"/>
  </w:num>
  <w:num w:numId="4">
    <w:abstractNumId w:val="29"/>
  </w:num>
  <w:num w:numId="5">
    <w:abstractNumId w:val="16"/>
  </w:num>
  <w:num w:numId="6">
    <w:abstractNumId w:val="42"/>
  </w:num>
  <w:num w:numId="7">
    <w:abstractNumId w:val="46"/>
  </w:num>
  <w:num w:numId="8">
    <w:abstractNumId w:val="47"/>
  </w:num>
  <w:num w:numId="9">
    <w:abstractNumId w:val="22"/>
  </w:num>
  <w:num w:numId="10">
    <w:abstractNumId w:val="13"/>
  </w:num>
  <w:num w:numId="11">
    <w:abstractNumId w:val="19"/>
  </w:num>
  <w:num w:numId="12">
    <w:abstractNumId w:val="43"/>
  </w:num>
  <w:num w:numId="13">
    <w:abstractNumId w:val="35"/>
  </w:num>
  <w:num w:numId="14">
    <w:abstractNumId w:val="11"/>
  </w:num>
  <w:num w:numId="15">
    <w:abstractNumId w:val="7"/>
  </w:num>
  <w:num w:numId="16">
    <w:abstractNumId w:val="4"/>
  </w:num>
  <w:num w:numId="17">
    <w:abstractNumId w:val="50"/>
  </w:num>
  <w:num w:numId="18">
    <w:abstractNumId w:val="37"/>
  </w:num>
  <w:num w:numId="19">
    <w:abstractNumId w:val="34"/>
  </w:num>
  <w:num w:numId="20">
    <w:abstractNumId w:val="39"/>
  </w:num>
  <w:num w:numId="21">
    <w:abstractNumId w:val="33"/>
  </w:num>
  <w:num w:numId="22">
    <w:abstractNumId w:val="44"/>
  </w:num>
  <w:num w:numId="23">
    <w:abstractNumId w:val="2"/>
  </w:num>
  <w:num w:numId="24">
    <w:abstractNumId w:val="41"/>
  </w:num>
  <w:num w:numId="25">
    <w:abstractNumId w:val="15"/>
  </w:num>
  <w:num w:numId="26">
    <w:abstractNumId w:val="36"/>
  </w:num>
  <w:num w:numId="27">
    <w:abstractNumId w:val="10"/>
  </w:num>
  <w:num w:numId="28">
    <w:abstractNumId w:val="30"/>
  </w:num>
  <w:num w:numId="29">
    <w:abstractNumId w:val="8"/>
  </w:num>
  <w:num w:numId="30">
    <w:abstractNumId w:val="23"/>
  </w:num>
  <w:num w:numId="31">
    <w:abstractNumId w:val="48"/>
  </w:num>
  <w:num w:numId="32">
    <w:abstractNumId w:val="0"/>
  </w:num>
  <w:num w:numId="33">
    <w:abstractNumId w:val="18"/>
  </w:num>
  <w:num w:numId="34">
    <w:abstractNumId w:val="32"/>
  </w:num>
  <w:num w:numId="35">
    <w:abstractNumId w:val="27"/>
  </w:num>
  <w:num w:numId="36">
    <w:abstractNumId w:val="28"/>
  </w:num>
  <w:num w:numId="37">
    <w:abstractNumId w:val="24"/>
  </w:num>
  <w:num w:numId="38">
    <w:abstractNumId w:val="14"/>
  </w:num>
  <w:num w:numId="39">
    <w:abstractNumId w:val="40"/>
  </w:num>
  <w:num w:numId="40">
    <w:abstractNumId w:val="26"/>
  </w:num>
  <w:num w:numId="41">
    <w:abstractNumId w:val="49"/>
  </w:num>
  <w:num w:numId="42">
    <w:abstractNumId w:val="31"/>
  </w:num>
  <w:num w:numId="43">
    <w:abstractNumId w:val="12"/>
  </w:num>
  <w:num w:numId="44">
    <w:abstractNumId w:val="9"/>
  </w:num>
  <w:num w:numId="45">
    <w:abstractNumId w:val="17"/>
  </w:num>
  <w:num w:numId="46">
    <w:abstractNumId w:val="25"/>
  </w:num>
  <w:num w:numId="47">
    <w:abstractNumId w:val="3"/>
  </w:num>
  <w:num w:numId="48">
    <w:abstractNumId w:val="38"/>
  </w:num>
  <w:num w:numId="49">
    <w:abstractNumId w:val="6"/>
  </w:num>
  <w:num w:numId="50">
    <w:abstractNumId w:val="5"/>
  </w:num>
  <w:num w:numId="51">
    <w:abstractNumId w:val="4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677"/>
    <w:rsid w:val="00036323"/>
    <w:rsid w:val="00073914"/>
    <w:rsid w:val="0008793B"/>
    <w:rsid w:val="00105F0F"/>
    <w:rsid w:val="00121C0B"/>
    <w:rsid w:val="00135BAE"/>
    <w:rsid w:val="00156811"/>
    <w:rsid w:val="00165C0A"/>
    <w:rsid w:val="00186390"/>
    <w:rsid w:val="0021576A"/>
    <w:rsid w:val="00257ADD"/>
    <w:rsid w:val="002C5F12"/>
    <w:rsid w:val="00306E4B"/>
    <w:rsid w:val="00320A0D"/>
    <w:rsid w:val="00373A9E"/>
    <w:rsid w:val="003F1808"/>
    <w:rsid w:val="004F7394"/>
    <w:rsid w:val="00536A62"/>
    <w:rsid w:val="00555607"/>
    <w:rsid w:val="00597647"/>
    <w:rsid w:val="005A38CF"/>
    <w:rsid w:val="005D0A63"/>
    <w:rsid w:val="00612980"/>
    <w:rsid w:val="00667173"/>
    <w:rsid w:val="00754C7D"/>
    <w:rsid w:val="007B2F06"/>
    <w:rsid w:val="007E1677"/>
    <w:rsid w:val="00857DAC"/>
    <w:rsid w:val="00866519"/>
    <w:rsid w:val="008C5FDE"/>
    <w:rsid w:val="008F0587"/>
    <w:rsid w:val="008F2C5E"/>
    <w:rsid w:val="009442D1"/>
    <w:rsid w:val="00945042"/>
    <w:rsid w:val="00974CE4"/>
    <w:rsid w:val="009D0F4B"/>
    <w:rsid w:val="00A13170"/>
    <w:rsid w:val="00A31381"/>
    <w:rsid w:val="00A805BE"/>
    <w:rsid w:val="00AD058A"/>
    <w:rsid w:val="00AD0AD4"/>
    <w:rsid w:val="00B11280"/>
    <w:rsid w:val="00B20AF3"/>
    <w:rsid w:val="00B21BDE"/>
    <w:rsid w:val="00B220B9"/>
    <w:rsid w:val="00B57270"/>
    <w:rsid w:val="00C01513"/>
    <w:rsid w:val="00C20422"/>
    <w:rsid w:val="00C573E6"/>
    <w:rsid w:val="00C72B99"/>
    <w:rsid w:val="00C87B86"/>
    <w:rsid w:val="00C902AC"/>
    <w:rsid w:val="00D3386E"/>
    <w:rsid w:val="00D33E45"/>
    <w:rsid w:val="00DB55D7"/>
    <w:rsid w:val="00DF09F1"/>
    <w:rsid w:val="00E008C0"/>
    <w:rsid w:val="00E00F1C"/>
    <w:rsid w:val="00E60F87"/>
    <w:rsid w:val="00EA1EA5"/>
    <w:rsid w:val="00ED016D"/>
    <w:rsid w:val="00EE4284"/>
    <w:rsid w:val="00EE755D"/>
    <w:rsid w:val="00F07102"/>
    <w:rsid w:val="00F14238"/>
    <w:rsid w:val="00F37196"/>
    <w:rsid w:val="00F86B7D"/>
    <w:rsid w:val="00FC2956"/>
    <w:rsid w:val="00FE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425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5D0A63"/>
    <w:rPr>
      <w:color w:val="0000FF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5D0A63"/>
    <w:rPr>
      <w:color w:val="605E5C"/>
      <w:shd w:val="clear" w:color="auto" w:fill="E1DFDD"/>
    </w:rPr>
  </w:style>
  <w:style w:type="paragraph" w:styleId="prastasistinklapis">
    <w:name w:val="Normal (Web)"/>
    <w:basedOn w:val="prastasis"/>
    <w:uiPriority w:val="99"/>
    <w:semiHidden/>
    <w:unhideWhenUsed/>
    <w:rsid w:val="00EA1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EA1EA5"/>
    <w:rPr>
      <w:b/>
      <w:bCs/>
    </w:rPr>
  </w:style>
  <w:style w:type="paragraph" w:styleId="Sraopastraipa">
    <w:name w:val="List Paragraph"/>
    <w:basedOn w:val="prastasis"/>
    <w:uiPriority w:val="34"/>
    <w:qFormat/>
    <w:rsid w:val="00165C0A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1"/>
    <w:qFormat/>
    <w:rsid w:val="00E60F87"/>
    <w:pPr>
      <w:widowControl w:val="0"/>
      <w:autoSpaceDE w:val="0"/>
      <w:autoSpaceDN w:val="0"/>
      <w:spacing w:after="0" w:line="240" w:lineRule="auto"/>
      <w:ind w:left="2" w:firstLine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E60F87"/>
    <w:rPr>
      <w:rFonts w:ascii="Times New Roman" w:eastAsia="Times New Roman" w:hAnsi="Times New Roman" w:cs="Times New Roman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E60F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0F87"/>
  </w:style>
  <w:style w:type="paragraph" w:styleId="Porat">
    <w:name w:val="footer"/>
    <w:basedOn w:val="prastasis"/>
    <w:link w:val="PoratDiagrama"/>
    <w:uiPriority w:val="99"/>
    <w:unhideWhenUsed/>
    <w:rsid w:val="00E60F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0F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5D0A63"/>
    <w:rPr>
      <w:color w:val="0000FF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5D0A63"/>
    <w:rPr>
      <w:color w:val="605E5C"/>
      <w:shd w:val="clear" w:color="auto" w:fill="E1DFDD"/>
    </w:rPr>
  </w:style>
  <w:style w:type="paragraph" w:styleId="prastasistinklapis">
    <w:name w:val="Normal (Web)"/>
    <w:basedOn w:val="prastasis"/>
    <w:uiPriority w:val="99"/>
    <w:semiHidden/>
    <w:unhideWhenUsed/>
    <w:rsid w:val="00EA1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EA1EA5"/>
    <w:rPr>
      <w:b/>
      <w:bCs/>
    </w:rPr>
  </w:style>
  <w:style w:type="paragraph" w:styleId="Sraopastraipa">
    <w:name w:val="List Paragraph"/>
    <w:basedOn w:val="prastasis"/>
    <w:uiPriority w:val="34"/>
    <w:qFormat/>
    <w:rsid w:val="00165C0A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1"/>
    <w:qFormat/>
    <w:rsid w:val="00E60F87"/>
    <w:pPr>
      <w:widowControl w:val="0"/>
      <w:autoSpaceDE w:val="0"/>
      <w:autoSpaceDN w:val="0"/>
      <w:spacing w:after="0" w:line="240" w:lineRule="auto"/>
      <w:ind w:left="2" w:firstLine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E60F87"/>
    <w:rPr>
      <w:rFonts w:ascii="Times New Roman" w:eastAsia="Times New Roman" w:hAnsi="Times New Roman" w:cs="Times New Roman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E60F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0F87"/>
  </w:style>
  <w:style w:type="paragraph" w:styleId="Porat">
    <w:name w:val="footer"/>
    <w:basedOn w:val="prastasis"/>
    <w:link w:val="PoratDiagrama"/>
    <w:uiPriority w:val="99"/>
    <w:unhideWhenUsed/>
    <w:rsid w:val="00E60F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0F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4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698DC-D66B-477D-9890-65691B09C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3475</Words>
  <Characters>1981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VSSG</Company>
  <LinksUpToDate>false</LinksUpToDate>
  <CharactersWithSpaces>5446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VSSG</dc:creator>
  <cp:lastModifiedBy>VSSG</cp:lastModifiedBy>
  <cp:revision>2</cp:revision>
  <cp:lastPrinted>2026-10-13T10:01:00Z</cp:lastPrinted>
  <dcterms:created xsi:type="dcterms:W3CDTF">2026-10-20T08:32:00Z</dcterms:created>
  <dcterms:modified xsi:type="dcterms:W3CDTF">2026-10-20T08:32:00Z</dcterms:modified>
</cp:coreProperties>
</file>